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附件 2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2022 年医药及智能技术教学创新大赛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课程创新成果报告模板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FF0000"/>
          <w:kern w:val="0"/>
          <w:sz w:val="31"/>
          <w:szCs w:val="31"/>
          <w:lang w:bidi="ar"/>
        </w:rPr>
        <w:t>摘要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bidi="ar"/>
        </w:rPr>
        <w:t>（300 字左右）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FF0000"/>
          <w:kern w:val="0"/>
          <w:sz w:val="31"/>
          <w:szCs w:val="31"/>
          <w:lang w:bidi="ar"/>
        </w:rPr>
        <w:t>正文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bidi="ar"/>
        </w:rPr>
        <w:t>（不超过 4000 字，可在包含以下要点的基础上自行组织内容）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1"/>
          <w:szCs w:val="31"/>
          <w:lang w:bidi="ar"/>
        </w:rPr>
        <w:t xml:space="preserve"> </w:t>
      </w:r>
    </w:p>
    <w:p>
      <w:pPr>
        <w:widowControl/>
        <w:spacing w:line="360" w:lineRule="auto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一、教学目标及学情分析 </w:t>
      </w:r>
    </w:p>
    <w:p>
      <w:pPr>
        <w:widowControl/>
        <w:spacing w:line="360" w:lineRule="auto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二、创新理念及思路 </w:t>
      </w:r>
    </w:p>
    <w:p>
      <w:pPr>
        <w:widowControl/>
        <w:spacing w:line="360" w:lineRule="auto"/>
        <w:ind w:firstLine="643" w:firstLineChars="200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三、创新方法及途径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（主要陈述在教学模式、教学内容、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教学活动、教学组织、教学方法与手段、教学评价等方面如 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何实现教学创新） </w:t>
      </w:r>
    </w:p>
    <w:p>
      <w:pPr>
        <w:widowControl/>
        <w:ind w:firstLine="643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四、教学创新效果及成果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（主要陈述通过实施教学改革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创新，所取得的主要教育教学效果与成果、学生反馈，以及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推广应用情况）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FF0000"/>
          <w:kern w:val="0"/>
          <w:sz w:val="31"/>
          <w:szCs w:val="31"/>
          <w:lang w:bidi="ar"/>
        </w:rPr>
        <w:t xml:space="preserve">附件：支撑材料 </w:t>
      </w:r>
    </w:p>
    <w:p>
      <w:pPr>
        <w:widowControl/>
        <w:ind w:firstLine="643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一、代表性教学获奖成果信息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（不超过 5 项）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序号 获奖年月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成果名称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奖项类别与等级 颁奖单位 参赛教师排名 </w:t>
      </w:r>
    </w:p>
    <w:p>
      <w:pPr>
        <w:widowControl/>
        <w:ind w:firstLine="643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二、人才培养成果证明材料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（不超过 5 项）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1.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2.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3.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C4BBAAE-F402-40B3-960C-AE0B228E73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95601A1-E937-41D1-A657-3BE4232A42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29AD7C72"/>
    <w:rsid w:val="00073689"/>
    <w:rsid w:val="005F744E"/>
    <w:rsid w:val="00FA362A"/>
    <w:rsid w:val="02F4507C"/>
    <w:rsid w:val="13B835BA"/>
    <w:rsid w:val="271E423C"/>
    <w:rsid w:val="29AD7C72"/>
    <w:rsid w:val="37F214F9"/>
    <w:rsid w:val="3B114E40"/>
    <w:rsid w:val="45D34FAC"/>
    <w:rsid w:val="48275BB3"/>
    <w:rsid w:val="5C6D7659"/>
    <w:rsid w:val="6D4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369</Words>
  <Characters>2108</Characters>
  <Lines>17</Lines>
  <Paragraphs>4</Paragraphs>
  <TotalTime>1</TotalTime>
  <ScaleCrop>false</ScaleCrop>
  <LinksUpToDate>false</LinksUpToDate>
  <CharactersWithSpaces>2473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2022-10-07T07:19:00Z</dcterms:created>
  <dc:creator>兜</dc:creator>
  <cp:lastModifiedBy>兜</cp:lastModifiedBy>
  <dcterms:modified xsi:type="dcterms:W3CDTF">2022-10-08T01:38:40Z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ECA915D41AED4E61AF7B0BD8F5B6A7C9</vt:lpwstr>
  </property>
</Properties>
</file>